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B7" w:rsidRDefault="00E32735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============================================================================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ArabicNLP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2015 Reviews for Submission #8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============================================================================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Title: Deep Learning Models for Sentiment Analysis in Arabic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Authors: Ahmad Al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Sallab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Hazem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Hajj, Gilbert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Badaro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Ramy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Baly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Wassim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El Hajj and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Khaled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Bashir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Shaban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============================================================================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REVIEWER #1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============================================================================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Reviewer's Scores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Appropriateness: 5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Clarity: 3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Originality / Innovativeness: 3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Soundness / Correctness: 2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References / Meaningful Comparison: 2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Impact of Ideas or Results: 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Impact of Resources: 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Recommendation: 3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Reviewer Confidence: 5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Comments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This paper has a very promising but ambitious premise: to evaluate different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deep-learning models for sentiment analysis in Arabic. Furthermore, given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useful resources that the authors make use of (namely the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ArSenL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lexicon), this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paper had the potential of becoming one reference paper for sentiment analysis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 Arabic.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Unfortunately, the execution of the paper falls short to deliver its promises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and after reading it, I'm left with more questions than answers. The good news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is that the authors show that RAE can be used to improve the sentiment analysis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task for Arabic. Sadly, this algorithm makes no use of the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ArSenL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and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authors do not propose a method to incorporate such rich information to their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learning framework. However, I'm confident that if the authors fix some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methodological issues, this paper could provide great contributions.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Below, I highlight my main worries with this paper.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 xml:space="preserve">1) </w:t>
      </w:r>
      <w:proofErr w:type="gramStart"/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input</w:t>
      </w:r>
      <w:proofErr w:type="gramEnd"/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 xml:space="preserve"> representation and architecture for models 1..3</w:t>
      </w:r>
      <w:r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In my view, there is a problem with the input representation chosen for the</w:t>
      </w:r>
      <w:r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 xml:space="preserve">deep neural models. First, it is unusual to use conditional features as </w:t>
      </w:r>
      <w:proofErr w:type="gramStart"/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input</w:t>
      </w:r>
      <w:proofErr w:type="gramEnd"/>
      <w:r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(here they use p(</w:t>
      </w:r>
      <w:proofErr w:type="spellStart"/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Sentiment|word</w:t>
      </w:r>
      <w:proofErr w:type="spellEnd"/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) for each word in  the vocabulary. Usually</w:t>
      </w:r>
      <w:proofErr w:type="gramStart"/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,</w:t>
      </w:r>
      <w:proofErr w:type="gramEnd"/>
      <w:r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lastRenderedPageBreak/>
        <w:t>researchers use a one-hot binary vector model or use some pre-trained</w:t>
      </w:r>
      <w:r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 xml:space="preserve">embeddings as input. The conditional probabilities in </w:t>
      </w:r>
      <w:proofErr w:type="spellStart"/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ArSenL</w:t>
      </w:r>
      <w:proofErr w:type="spellEnd"/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 xml:space="preserve"> could more fit to</w:t>
      </w:r>
      <w:r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pre-train the embeddings, or as additional skip-arc features that feed the</w:t>
      </w:r>
      <w:r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output layer directly.</w:t>
      </w:r>
      <w:r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Furthermore, the architecture of a DNN needs to be motivated by the task we</w:t>
      </w:r>
      <w:r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want to solve. Using 3 layers of 40 neurons each as a "recipe" from every</w:t>
      </w:r>
      <w:r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proofErr w:type="gramStart"/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problem,</w:t>
      </w:r>
      <w:proofErr w:type="gramEnd"/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 xml:space="preserve"> is not recommended. Every task has its own levels of </w:t>
      </w:r>
      <w:proofErr w:type="gramStart"/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abstraction</w:t>
      </w:r>
      <w:proofErr w:type="gramEnd"/>
      <w:r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(think of each layer representing something meaningful such as POS, syntax,</w:t>
      </w:r>
      <w:r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semantics).</w:t>
      </w:r>
    </w:p>
    <w:p w:rsidR="00DE3FB7" w:rsidRDefault="00DE3FB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E3FB7" w:rsidRDefault="00DE3FB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 xml:space="preserve">The results are more explained in the direction why the DAE and DBN are inferior. Also, the usage of </w:t>
      </w:r>
      <w:proofErr w:type="spellStart"/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>ArSenL</w:t>
      </w:r>
      <w:proofErr w:type="spellEnd"/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 xml:space="preserve"> in word embedding is mentioned as future work due to limited experiments time.</w:t>
      </w:r>
    </w:p>
    <w:p w:rsidR="00DE3FB7" w:rsidRDefault="00DE3FB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 xml:space="preserve">The architecture of DNN and DBN is obtained empirically as mentioned, so the one in the paper is the </w:t>
      </w:r>
      <w:proofErr w:type="gramStart"/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>one  that</w:t>
      </w:r>
      <w:proofErr w:type="gramEnd"/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 xml:space="preserve"> worked better for both cases.</w:t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proofErr w:type="gramStart"/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2)There</w:t>
      </w:r>
      <w:proofErr w:type="gramEnd"/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 xml:space="preserve"> is a slight misrepresentation of how the RAE works. In fact, one of the</w:t>
      </w:r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 xml:space="preserve">main properties is a binary encoder, i.e. it encodes two words at the same </w:t>
      </w:r>
      <w:proofErr w:type="gramStart"/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time</w:t>
      </w:r>
      <w:proofErr w:type="gramEnd"/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(</w:t>
      </w:r>
      <w:proofErr w:type="spellStart"/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Socher</w:t>
      </w:r>
      <w:proofErr w:type="spellEnd"/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 xml:space="preserve"> et al, 2011). This allows </w:t>
      </w:r>
      <w:proofErr w:type="gramStart"/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to create</w:t>
      </w:r>
      <w:proofErr w:type="gramEnd"/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 xml:space="preserve"> a parse tree for pairs of</w:t>
      </w:r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constituents that have the least reconstruction error.        However, the RAE</w:t>
      </w:r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presented here, does not seem to have this property. Perhaps I missed the</w:t>
      </w:r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="00E32735" w:rsidRPr="00E50FD6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explanation, but I went back to the text several times, and this was not clear.</w:t>
      </w:r>
    </w:p>
    <w:p w:rsidR="00DE3FB7" w:rsidRDefault="00DE3FB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E3FB7" w:rsidRDefault="00DE3FB7" w:rsidP="00DE3FB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>The basic encoder used is indeed a binary encoder. An explicit mention of that is added in section 3. Also, in Figure 5, the inputs to the RAE blocks are pair of word indices.</w:t>
      </w:r>
    </w:p>
    <w:p w:rsidR="00DE3FB7" w:rsidRDefault="00E32735" w:rsidP="00DE3FB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proofErr w:type="gramStart"/>
      <w:r w:rsidRPr="00D15C30">
        <w:rPr>
          <w:rFonts w:ascii="Arial" w:hAnsi="Arial" w:cs="Arial"/>
          <w:color w:val="222222"/>
          <w:sz w:val="19"/>
          <w:szCs w:val="19"/>
          <w:highlight w:val="green"/>
          <w:shd w:val="clear" w:color="auto" w:fill="FFFFFF"/>
        </w:rPr>
        <w:t>3)There</w:t>
      </w:r>
      <w:proofErr w:type="gramEnd"/>
      <w:r w:rsidRPr="00D15C30">
        <w:rPr>
          <w:rFonts w:ascii="Arial" w:hAnsi="Arial" w:cs="Arial"/>
          <w:color w:val="222222"/>
          <w:sz w:val="19"/>
          <w:szCs w:val="19"/>
          <w:highlight w:val="green"/>
          <w:shd w:val="clear" w:color="auto" w:fill="FFFFFF"/>
        </w:rPr>
        <w:t xml:space="preserve"> is a lack of a much needed analysis of the results. The authors only</w:t>
      </w:r>
      <w:r w:rsidRPr="00D15C30">
        <w:rPr>
          <w:rFonts w:ascii="Arial" w:hAnsi="Arial" w:cs="Arial"/>
          <w:color w:val="222222"/>
          <w:sz w:val="19"/>
          <w:szCs w:val="19"/>
          <w:highlight w:val="green"/>
        </w:rPr>
        <w:br/>
      </w:r>
      <w:r w:rsidRPr="00D15C30">
        <w:rPr>
          <w:rFonts w:ascii="Arial" w:hAnsi="Arial" w:cs="Arial"/>
          <w:color w:val="222222"/>
          <w:sz w:val="19"/>
          <w:szCs w:val="19"/>
          <w:highlight w:val="green"/>
          <w:shd w:val="clear" w:color="auto" w:fill="FFFFFF"/>
        </w:rPr>
        <w:t>provide a table with the performance on the test set, and nothing more. This is</w:t>
      </w:r>
      <w:r w:rsidRPr="00D15C30">
        <w:rPr>
          <w:rFonts w:ascii="Arial" w:hAnsi="Arial" w:cs="Arial"/>
          <w:color w:val="222222"/>
          <w:sz w:val="19"/>
          <w:szCs w:val="19"/>
          <w:highlight w:val="green"/>
        </w:rPr>
        <w:br/>
      </w:r>
      <w:r w:rsidRPr="00D15C30">
        <w:rPr>
          <w:rFonts w:ascii="Arial" w:hAnsi="Arial" w:cs="Arial"/>
          <w:color w:val="222222"/>
          <w:sz w:val="19"/>
          <w:szCs w:val="19"/>
          <w:highlight w:val="green"/>
          <w:shd w:val="clear" w:color="auto" w:fill="FFFFFF"/>
        </w:rPr>
        <w:t>rather unsatisfactory because if a researcher is to refer to this paper, it</w:t>
      </w:r>
      <w:r w:rsidRPr="00D15C30">
        <w:rPr>
          <w:rFonts w:ascii="Arial" w:hAnsi="Arial" w:cs="Arial"/>
          <w:color w:val="222222"/>
          <w:sz w:val="19"/>
          <w:szCs w:val="19"/>
          <w:highlight w:val="green"/>
        </w:rPr>
        <w:br/>
      </w:r>
      <w:r w:rsidRPr="00D15C30">
        <w:rPr>
          <w:rFonts w:ascii="Arial" w:hAnsi="Arial" w:cs="Arial"/>
          <w:color w:val="222222"/>
          <w:sz w:val="19"/>
          <w:szCs w:val="19"/>
          <w:highlight w:val="green"/>
          <w:shd w:val="clear" w:color="auto" w:fill="FFFFFF"/>
        </w:rPr>
        <w:t>should be left with intuitions on why certain method works best in certain</w:t>
      </w:r>
      <w:r w:rsidRPr="00D15C30">
        <w:rPr>
          <w:rFonts w:ascii="Arial" w:hAnsi="Arial" w:cs="Arial"/>
          <w:color w:val="222222"/>
          <w:sz w:val="19"/>
          <w:szCs w:val="19"/>
          <w:highlight w:val="green"/>
        </w:rPr>
        <w:br/>
      </w:r>
      <w:r w:rsidRPr="00D15C30">
        <w:rPr>
          <w:rFonts w:ascii="Arial" w:hAnsi="Arial" w:cs="Arial"/>
          <w:color w:val="222222"/>
          <w:sz w:val="19"/>
          <w:szCs w:val="19"/>
          <w:highlight w:val="green"/>
          <w:shd w:val="clear" w:color="auto" w:fill="FFFFFF"/>
        </w:rPr>
        <w:t>situations, and why not.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 w:rsidRPr="00D15C30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 xml:space="preserve">Again, this paper does not do justice to the </w:t>
      </w:r>
      <w:proofErr w:type="spellStart"/>
      <w:r w:rsidRPr="00D15C30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ArSenL</w:t>
      </w:r>
      <w:proofErr w:type="spellEnd"/>
      <w:r w:rsidRPr="00D15C30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 xml:space="preserve"> lexicon, because a simple</w:t>
      </w:r>
      <w:r w:rsidRPr="00D15C30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D15C30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linear SVM can exploit these features accurately and provide very competitive</w:t>
      </w:r>
      <w:r w:rsidRPr="00D15C30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D15C30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results. But why they do not work well for Deep Nets? This question needs to be</w:t>
      </w:r>
      <w:r w:rsidRPr="00D15C30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D15C30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answered. Additionally other simpler architectures need to be tested and</w:t>
      </w:r>
      <w:r w:rsidRPr="00D15C30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D15C30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reported on. As a reader, I don't know if the low performance is due to</w:t>
      </w:r>
      <w:r w:rsidRPr="00D15C30">
        <w:rPr>
          <w:rFonts w:ascii="Arial" w:hAnsi="Arial" w:cs="Arial"/>
          <w:color w:val="222222"/>
          <w:sz w:val="19"/>
          <w:szCs w:val="19"/>
          <w:highlight w:val="yellow"/>
        </w:rPr>
        <w:br/>
      </w:r>
      <w:r w:rsidRPr="00D15C30"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  <w:t>problems on training, or in the lack of feature expressivity, etc.</w:t>
      </w:r>
    </w:p>
    <w:p w:rsidR="00DE3FB7" w:rsidRDefault="00DE3FB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E3FB7" w:rsidRDefault="00DE3FB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 xml:space="preserve">The results are more explained in the direction why the DAE and DBN are inferior. Also, the usage of </w:t>
      </w:r>
      <w:proofErr w:type="spellStart"/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>ArSenL</w:t>
      </w:r>
      <w:proofErr w:type="spellEnd"/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 xml:space="preserve"> in word embedding is mentioned as future work due to limited experiments time.</w:t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***Other minor issues:</w:t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-In section 3 it is not clear </w:t>
      </w:r>
      <w:proofErr w:type="gramStart"/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what is the cost/error function that is being</w:t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minimized</w:t>
      </w:r>
      <w:proofErr w:type="gramEnd"/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DE3FB7" w:rsidRPr="00DE3FB7" w:rsidRDefault="00DE3FB7">
      <w:pPr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</w:pPr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lastRenderedPageBreak/>
        <w:t>The AE paragraph mentions:</w:t>
      </w:r>
    </w:p>
    <w:p w:rsidR="00DE3FB7" w:rsidRPr="00DE3FB7" w:rsidRDefault="00DE3FB7">
      <w:pPr>
        <w:rPr>
          <w:highlight w:val="cyan"/>
        </w:rPr>
      </w:pPr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>“</w:t>
      </w:r>
      <w:r w:rsidRPr="00DE3FB7">
        <w:rPr>
          <w:highlight w:val="cyan"/>
        </w:rPr>
        <w:t>At each step of parsing, the weights of the basic AE are updated so as to minimize the reconstruction error”</w:t>
      </w:r>
    </w:p>
    <w:p w:rsidR="00DE3FB7" w:rsidRDefault="00DE3FB7">
      <w:r w:rsidRPr="00DE3FB7">
        <w:rPr>
          <w:highlight w:val="cyan"/>
        </w:rPr>
        <w:t>This is also clarified in Figure 5. A reference to Figure 5 is added as well.</w:t>
      </w:r>
    </w:p>
    <w:p w:rsidR="00DE3FB7" w:rsidRDefault="00E32735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-There seems to be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a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confusing statement about activations "the activation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functions of each sigmoid is taken as  hyperbolic tangent activation". This is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incorrect. Activations are either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sigmoids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or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tanh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DE3FB7" w:rsidRDefault="00DE3FB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DE3FB7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>Sigmoid is replaced by neuron</w:t>
      </w:r>
    </w:p>
    <w:p w:rsidR="007B5899" w:rsidRDefault="00E32735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 Your problem is a binary classification problem. You don't need to do a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softmax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but a simple logistic function (sigmoid) is enough. This cuts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calculations by half. By the way, a logistic regression algorithm is a baseline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you should include in the future version of this paper.</w:t>
      </w:r>
    </w:p>
    <w:p w:rsidR="007B5899" w:rsidRDefault="007B589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B5899" w:rsidRDefault="007B5899" w:rsidP="007B5899">
      <w:pPr>
        <w:rPr>
          <w:rFonts w:ascii="Arial" w:hAnsi="Arial" w:cs="Arial"/>
          <w:color w:val="222222"/>
          <w:sz w:val="19"/>
          <w:szCs w:val="19"/>
        </w:rPr>
      </w:pPr>
      <w:r w:rsidRPr="007B5899">
        <w:rPr>
          <w:rFonts w:ascii="Arial" w:hAnsi="Arial" w:cs="Arial"/>
          <w:color w:val="222222"/>
          <w:sz w:val="19"/>
          <w:szCs w:val="19"/>
          <w:highlight w:val="cyan"/>
        </w:rPr>
        <w:t>Agree</w:t>
      </w:r>
      <w:proofErr w:type="gramStart"/>
      <w:r w:rsidRPr="007B5899">
        <w:rPr>
          <w:rFonts w:ascii="Arial" w:hAnsi="Arial" w:cs="Arial"/>
          <w:color w:val="222222"/>
          <w:sz w:val="19"/>
          <w:szCs w:val="19"/>
          <w:highlight w:val="cyan"/>
        </w:rPr>
        <w:t>,</w:t>
      </w:r>
      <w:proofErr w:type="gramEnd"/>
      <w:r w:rsidRPr="007B5899">
        <w:rPr>
          <w:rFonts w:ascii="Arial" w:hAnsi="Arial" w:cs="Arial"/>
          <w:color w:val="222222"/>
          <w:sz w:val="19"/>
          <w:szCs w:val="19"/>
          <w:highlight w:val="cyan"/>
        </w:rPr>
        <w:t xml:space="preserve"> this would reduce a neuron at the output. For logistic regression, it is not expected to do better than DNN, but it can be included as one of the reference algorithms.</w:t>
      </w:r>
    </w:p>
    <w:p w:rsidR="005031A6" w:rsidRDefault="00E32735" w:rsidP="005031A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============================================================================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REVIEWER #2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============================================================================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Reviewer's Scores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Appropriateness: 5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Clarity: 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Originality / Innovativeness: 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Soundness / Correctness: 3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References / Meaningful Comparison: 3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Impact of Ideas or Results: 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Impact of Resources: 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Recommendation: 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Reviewer Confidence: 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Comments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This paper proposes a deep learning approach for the sentiment classification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problem on Arabic text. Three architectures were proposed and derived for: DNN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DBN and Deep Auto Encoders. Deep Auto encoder model provided better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representation of the input sparse vector. The RAE model was the best deep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learning model according to the obtained results, although it requires no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sentiment lexicon.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Although the approach is not specially novel, the paper is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oerall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well written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and clearly exposes the proposed architectures and the evaluation results are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very promising. Indeed, the results show around 9% improvement in average F1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score over the best reported results in literature on the same LDC ATB dataset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 the sentiment classification task for Arabic.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The paper is overall clearly written, but some revision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is needed :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 References should be updated (only one recent reference from 2014)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 English style of the conclusion has to be revised</w:t>
      </w:r>
    </w:p>
    <w:p w:rsidR="005031A6" w:rsidRDefault="005031A6" w:rsidP="005031A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5031A6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>Fixed</w:t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- fig 6 is too big however Fig 5 is too small</w:t>
      </w:r>
    </w:p>
    <w:p w:rsidR="005031A6" w:rsidRDefault="005031A6" w:rsidP="005031A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5031A6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>Fixed</w:t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- References formatting has to be revised</w:t>
      </w:r>
    </w:p>
    <w:p w:rsidR="005031A6" w:rsidRDefault="005031A6" w:rsidP="005031A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5031A6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>Fixed</w:t>
      </w:r>
    </w:p>
    <w:p w:rsidR="00695EC3" w:rsidRDefault="00E32735" w:rsidP="007B5899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============================================================================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REVIEWER #3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============================================================================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Reviewer's Scores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Appropriateness: 5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       Clarity: 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Originality / Innovativeness: 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Soundness / Correctness: 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References / Meaningful Comparison: 3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Impact of Ideas or Results: 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Impact of Resources: 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     Recommendation: 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     Reviewer Confidence: 3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Comments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paper proposes four deep learning models for sentiments classification 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Arabic text: DNN, DBN, DAE, and RAE. It is well-written, diagrams explain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different NN architectures, and evaluation compares the four models to each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other and to a state-of-the-art SVM model.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We know that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Buckwater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morphological analyzer has about 40,000 lemmas, but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LDC ATB dataset and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ArSenL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have only 3,795 lemmas in common which are fed to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first three models. Is this small number because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A) LDC ATB is small in size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B)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ArSenL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does not represent enough lemmas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C) or, some lemmas are not important for sentiment analysis?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If the answer is B, then there are two challenges to your conclusion of RAE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being better than the other models. First, there is a room for improvement in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ArSenL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which will lead to improving the first three models (of course, as you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pointed out, this approach is costly in terms of time and money). Second, this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might point out another reason for why the fourth model (RAE) outperformed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previous three: the use of raw words is not a challenge; instead it could be an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advantage: RAE is looking at more information while the first three models are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omitting any word that does not match an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ArSenL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lemma. Please discuss.</w:t>
      </w:r>
      <w:r>
        <w:rPr>
          <w:rFonts w:ascii="Arial" w:hAnsi="Arial" w:cs="Arial"/>
          <w:color w:val="222222"/>
          <w:sz w:val="19"/>
          <w:szCs w:val="19"/>
        </w:rPr>
        <w:br/>
      </w:r>
    </w:p>
    <w:p w:rsidR="00695EC3" w:rsidRDefault="00695EC3" w:rsidP="007B589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D075EF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>The answer is A since the part of LDC ATB that is being used for testing is small. It is the one annotated by Abdul-</w:t>
      </w:r>
      <w:proofErr w:type="spellStart"/>
      <w:r w:rsidRPr="00D075EF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>Mageed</w:t>
      </w:r>
      <w:proofErr w:type="spellEnd"/>
      <w:r w:rsidRPr="00D075EF">
        <w:rPr>
          <w:rFonts w:ascii="Arial" w:hAnsi="Arial" w:cs="Arial"/>
          <w:color w:val="222222"/>
          <w:sz w:val="19"/>
          <w:szCs w:val="19"/>
          <w:highlight w:val="cyan"/>
          <w:shd w:val="clear" w:color="auto" w:fill="FFFFFF"/>
        </w:rPr>
        <w:t>.</w:t>
      </w:r>
    </w:p>
    <w:p w:rsidR="00D075EF" w:rsidRDefault="00E32735" w:rsidP="007B589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paper needs more discussion of related work.</w:t>
      </w:r>
    </w:p>
    <w:p w:rsidR="00620D6F" w:rsidRDefault="00695EC3" w:rsidP="00695EC3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695EC3">
        <w:rPr>
          <w:highlight w:val="cyan"/>
        </w:rPr>
        <w:t>Related work added</w:t>
      </w:r>
      <w:r w:rsidR="00D075EF">
        <w:br/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=-=-=-=-=-=</w:t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Minor suggestions and typos</w:t>
      </w:r>
      <w:proofErr w:type="gramStart"/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proofErr w:type="gramEnd"/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Page 1: “These challenges add the complexity” should be “These challenges</w:t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add to the complexity”</w:t>
      </w:r>
    </w:p>
    <w:p w:rsidR="00620D6F" w:rsidRDefault="00620D6F" w:rsidP="007B5899">
      <w:pPr>
        <w:rPr>
          <w:rFonts w:ascii="Arial" w:hAnsi="Arial" w:cs="Arial"/>
          <w:color w:val="222222"/>
          <w:sz w:val="19"/>
          <w:szCs w:val="19"/>
        </w:rPr>
      </w:pPr>
      <w:r w:rsidRPr="00620D6F">
        <w:rPr>
          <w:rFonts w:ascii="Arial" w:hAnsi="Arial" w:cs="Arial"/>
          <w:color w:val="222222"/>
          <w:sz w:val="19"/>
          <w:szCs w:val="19"/>
          <w:highlight w:val="cyan"/>
        </w:rPr>
        <w:t>Fixed</w:t>
      </w:r>
    </w:p>
    <w:p w:rsidR="00C53CBC" w:rsidRDefault="00E32735" w:rsidP="007B589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Page 2, line 6: “in Arabic For the” should be “in Arabic.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For the”.</w:t>
      </w:r>
      <w:proofErr w:type="gramEnd"/>
    </w:p>
    <w:p w:rsidR="00C53CBC" w:rsidRDefault="00C53CBC" w:rsidP="00C53CBC">
      <w:pPr>
        <w:rPr>
          <w:rFonts w:ascii="Arial" w:hAnsi="Arial" w:cs="Arial"/>
          <w:color w:val="222222"/>
          <w:sz w:val="19"/>
          <w:szCs w:val="19"/>
        </w:rPr>
      </w:pPr>
      <w:r w:rsidRPr="00620D6F">
        <w:rPr>
          <w:rFonts w:ascii="Arial" w:hAnsi="Arial" w:cs="Arial"/>
          <w:color w:val="222222"/>
          <w:sz w:val="19"/>
          <w:szCs w:val="19"/>
          <w:highlight w:val="cyan"/>
        </w:rPr>
        <w:t>Fixed</w:t>
      </w:r>
    </w:p>
    <w:p w:rsidR="00C53CBC" w:rsidRDefault="00E32735" w:rsidP="007B589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Page 2: “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input are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the raw” should be “the input is the raw”.</w:t>
      </w:r>
    </w:p>
    <w:p w:rsidR="00C53CBC" w:rsidRDefault="00C53CBC" w:rsidP="007B589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input are the raw</w:t>
      </w:r>
      <w:r w:rsidR="00E32735">
        <w:rPr>
          <w:rFonts w:ascii="Arial" w:hAnsi="Arial" w:cs="Arial"/>
          <w:color w:val="222222"/>
          <w:sz w:val="19"/>
          <w:szCs w:val="19"/>
        </w:rPr>
        <w:br/>
      </w:r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In Evaluation, line 5: “Al-” should be “</w:t>
      </w:r>
      <w:proofErr w:type="spellStart"/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Ar</w:t>
      </w:r>
      <w:proofErr w:type="spellEnd"/>
      <w:r w:rsidR="00E32735">
        <w:rPr>
          <w:rFonts w:ascii="Arial" w:hAnsi="Arial" w:cs="Arial"/>
          <w:color w:val="222222"/>
          <w:sz w:val="19"/>
          <w:szCs w:val="19"/>
          <w:shd w:val="clear" w:color="auto" w:fill="FFFFFF"/>
        </w:rPr>
        <w:t>-”.</w:t>
      </w:r>
    </w:p>
    <w:p w:rsidR="00C53CBC" w:rsidRDefault="00C53CBC" w:rsidP="00C53CBC">
      <w:pPr>
        <w:rPr>
          <w:rFonts w:ascii="Arial" w:hAnsi="Arial" w:cs="Arial"/>
          <w:color w:val="222222"/>
          <w:sz w:val="19"/>
          <w:szCs w:val="19"/>
        </w:rPr>
      </w:pPr>
      <w:r w:rsidRPr="00620D6F">
        <w:rPr>
          <w:rFonts w:ascii="Arial" w:hAnsi="Arial" w:cs="Arial"/>
          <w:color w:val="222222"/>
          <w:sz w:val="19"/>
          <w:szCs w:val="19"/>
          <w:highlight w:val="cyan"/>
        </w:rPr>
        <w:t>Fixed</w:t>
      </w:r>
    </w:p>
    <w:p w:rsidR="00C53CBC" w:rsidRDefault="00E32735" w:rsidP="007B589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 Evaluation: “It is also noticeable that the deep auto…” this sentence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is either not finished or re-phrased in the following sentence.</w:t>
      </w:r>
    </w:p>
    <w:p w:rsidR="00C53CBC" w:rsidRDefault="00C53CBC" w:rsidP="00C53CBC">
      <w:pPr>
        <w:rPr>
          <w:rFonts w:ascii="Arial" w:hAnsi="Arial" w:cs="Arial"/>
          <w:color w:val="222222"/>
          <w:sz w:val="19"/>
          <w:szCs w:val="19"/>
        </w:rPr>
      </w:pPr>
      <w:r w:rsidRPr="00620D6F">
        <w:rPr>
          <w:rFonts w:ascii="Arial" w:hAnsi="Arial" w:cs="Arial"/>
          <w:color w:val="222222"/>
          <w:sz w:val="19"/>
          <w:szCs w:val="19"/>
          <w:highlight w:val="cyan"/>
        </w:rPr>
        <w:t>Fixed</w:t>
      </w:r>
    </w:p>
    <w:p w:rsidR="00F70F28" w:rsidRDefault="00E32735" w:rsidP="007B589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lastRenderedPageBreak/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 Conclusion: “Deep Auto encoder model provided get better”, use either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“provided” or “got/gets”.</w:t>
      </w:r>
    </w:p>
    <w:p w:rsidR="00C53CBC" w:rsidRDefault="00C53CBC" w:rsidP="00C53CBC">
      <w:pPr>
        <w:rPr>
          <w:rFonts w:ascii="Arial" w:hAnsi="Arial" w:cs="Arial"/>
          <w:color w:val="222222"/>
          <w:sz w:val="19"/>
          <w:szCs w:val="19"/>
        </w:rPr>
      </w:pPr>
      <w:r w:rsidRPr="00620D6F">
        <w:rPr>
          <w:rFonts w:ascii="Arial" w:hAnsi="Arial" w:cs="Arial"/>
          <w:color w:val="222222"/>
          <w:sz w:val="19"/>
          <w:szCs w:val="19"/>
          <w:highlight w:val="cyan"/>
        </w:rPr>
        <w:t>Fixed</w:t>
      </w:r>
    </w:p>
    <w:p w:rsidR="00C53CBC" w:rsidRDefault="00C53CBC" w:rsidP="007B5899"/>
    <w:sectPr w:rsidR="00C53CBC" w:rsidSect="00F70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735"/>
    <w:rsid w:val="000F4E5E"/>
    <w:rsid w:val="005031A6"/>
    <w:rsid w:val="00620D6F"/>
    <w:rsid w:val="00695EC3"/>
    <w:rsid w:val="007B5899"/>
    <w:rsid w:val="00813371"/>
    <w:rsid w:val="00C53CBC"/>
    <w:rsid w:val="00D075EF"/>
    <w:rsid w:val="00D15C30"/>
    <w:rsid w:val="00D564BC"/>
    <w:rsid w:val="00DE3FB7"/>
    <w:rsid w:val="00E32735"/>
    <w:rsid w:val="00E50FD6"/>
    <w:rsid w:val="00F7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8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D7464-36CF-48E0-BBF5-26382E65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Valeo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ASALLAB</dc:creator>
  <cp:lastModifiedBy>ASALLAB</cp:lastModifiedBy>
  <cp:revision>6</cp:revision>
  <dcterms:created xsi:type="dcterms:W3CDTF">2015-06-17T09:30:00Z</dcterms:created>
  <dcterms:modified xsi:type="dcterms:W3CDTF">2015-06-17T14:47:00Z</dcterms:modified>
</cp:coreProperties>
</file>